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E8" w:rsidRDefault="00FE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0E8" w:rsidRDefault="00A04D74">
      <w:pPr>
        <w:pStyle w:val="a3"/>
        <w:shd w:val="clear" w:color="auto" w:fill="FFFFFF"/>
        <w:spacing w:before="0" w:beforeAutospacing="0" w:after="150" w:afterAutospacing="0"/>
        <w:rPr>
          <w:rFonts w:eastAsia="Helvetica"/>
          <w:b/>
          <w:color w:val="333333"/>
          <w:sz w:val="28"/>
          <w:szCs w:val="28"/>
          <w:shd w:val="clear" w:color="auto" w:fill="FFFFFF"/>
        </w:rPr>
      </w:pP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>Конспект проведения интеллектуальной игры «Своя игра» по сказкам А.С.Пушкина для детей старшего дошкольного возраста</w:t>
      </w:r>
    </w:p>
    <w:p w:rsidR="00FE20E8" w:rsidRDefault="00A04D74">
      <w:pPr>
        <w:pStyle w:val="a3"/>
        <w:shd w:val="clear" w:color="auto" w:fill="FFFFFF"/>
        <w:spacing w:before="0" w:beforeAutospacing="0" w:after="150" w:afterAutospacing="0"/>
        <w:rPr>
          <w:rFonts w:eastAsia="Helvetica"/>
          <w:b/>
          <w:color w:val="333333"/>
          <w:sz w:val="28"/>
          <w:szCs w:val="28"/>
          <w:shd w:val="clear" w:color="auto" w:fill="FFFFFF"/>
        </w:rPr>
      </w:pP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 xml:space="preserve">Тема: </w:t>
      </w:r>
    </w:p>
    <w:p w:rsidR="00FE20E8" w:rsidRDefault="00A04D74">
      <w:pPr>
        <w:pStyle w:val="a3"/>
        <w:shd w:val="clear" w:color="auto" w:fill="FFFFFF"/>
        <w:spacing w:before="0" w:beforeAutospacing="0" w:after="150" w:afterAutospacing="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 xml:space="preserve">Цель </w:t>
      </w: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 xml:space="preserve">игры - 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формирование интереса к творчеству А.С.Пушкина</w:t>
      </w:r>
    </w:p>
    <w:p w:rsidR="00FE20E8" w:rsidRDefault="00A04D74">
      <w:pPr>
        <w:pStyle w:val="a3"/>
        <w:shd w:val="clear" w:color="auto" w:fill="FFFFFF"/>
        <w:spacing w:before="0" w:beforeAutospacing="0" w:after="150" w:afterAutospacing="0"/>
        <w:rPr>
          <w:rFonts w:eastAsia="Helvetica"/>
          <w:b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ли  </w:t>
      </w:r>
      <w:r>
        <w:rPr>
          <w:color w:val="000000"/>
          <w:sz w:val="28"/>
          <w:szCs w:val="28"/>
        </w:rPr>
        <w:t xml:space="preserve">Уточнение знаний детей о </w:t>
      </w:r>
      <w:r>
        <w:rPr>
          <w:color w:val="000000"/>
          <w:sz w:val="28"/>
          <w:szCs w:val="28"/>
        </w:rPr>
        <w:t xml:space="preserve">А.С. </w:t>
      </w:r>
      <w:r>
        <w:rPr>
          <w:color w:val="000000"/>
          <w:sz w:val="28"/>
          <w:szCs w:val="28"/>
        </w:rPr>
        <w:t xml:space="preserve">Пушкина посредством </w:t>
      </w:r>
      <w:r>
        <w:rPr>
          <w:color w:val="000000"/>
          <w:sz w:val="28"/>
          <w:szCs w:val="28"/>
        </w:rPr>
        <w:t xml:space="preserve">интеллектуальной </w:t>
      </w:r>
      <w:r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>.</w:t>
      </w:r>
    </w:p>
    <w:p w:rsidR="00FE20E8" w:rsidRDefault="00A04D74">
      <w:pPr>
        <w:pStyle w:val="a3"/>
        <w:spacing w:before="0" w:beforeAutospacing="0" w:after="0" w:afterAutospacing="0" w:line="15" w:lineRule="atLeast"/>
        <w:jc w:val="both"/>
        <w:rPr>
          <w:rFonts w:eastAsia="Helvetica"/>
          <w:b/>
          <w:color w:val="333333"/>
          <w:sz w:val="28"/>
          <w:szCs w:val="28"/>
          <w:shd w:val="clear" w:color="auto" w:fill="FFFFFF"/>
        </w:rPr>
      </w:pP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>Задачи:</w:t>
      </w:r>
    </w:p>
    <w:p w:rsidR="00FE20E8" w:rsidRDefault="00A04D74">
      <w:pPr>
        <w:pStyle w:val="a3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к творчеству А. С. Пушкина, патриотические чувства путем приобщения дошкольников к культурному наследию родной страны. Воспитывать бережное и уважительное отношение к книге.</w:t>
      </w:r>
    </w:p>
    <w:p w:rsidR="00FE20E8" w:rsidRDefault="00A04D74">
      <w:pPr>
        <w:pStyle w:val="a3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игровой форме повторить и </w:t>
      </w:r>
      <w:r>
        <w:rPr>
          <w:color w:val="000000"/>
          <w:sz w:val="28"/>
          <w:szCs w:val="28"/>
        </w:rPr>
        <w:t>закрепить знания детей о содержании сказок А.С.Пушкина.</w:t>
      </w:r>
    </w:p>
    <w:p w:rsidR="00FE20E8" w:rsidRDefault="00A04D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  <w:shd w:val="clear" w:color="auto" w:fill="F9FAFA"/>
        </w:rPr>
        <w:t>Развивать у детей коммуникативные способности, познавательный интерес, творческое мышление</w:t>
      </w:r>
      <w:r>
        <w:rPr>
          <w:rFonts w:eastAsia="Segoe UI"/>
          <w:color w:val="010101"/>
          <w:sz w:val="28"/>
          <w:szCs w:val="28"/>
          <w:shd w:val="clear" w:color="auto" w:fill="F9FAFA"/>
        </w:rPr>
        <w:t xml:space="preserve">, 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внимание, память, речь </w:t>
      </w:r>
    </w:p>
    <w:p w:rsidR="00FE20E8" w:rsidRDefault="00A04D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  <w:shd w:val="clear" w:color="auto" w:fill="F9FAFA"/>
        </w:rPr>
        <w:t>Формировать навыки работы в команде, способствовать сплочённости детей.</w:t>
      </w:r>
    </w:p>
    <w:p w:rsidR="00FE20E8" w:rsidRDefault="00A04D74">
      <w:pPr>
        <w:pStyle w:val="a3"/>
        <w:spacing w:before="0" w:beforeAutospacing="0" w:after="0" w:afterAutospacing="0" w:line="2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писателем – краткая биография, рассматривание портрета поэта и членов его семьи.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 о жизни и творчестве Пушкина.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 книжной выставки «Книги Пушкина».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со сказками– чтение сказок, рассказывание,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слушание в записи, рассматривание иллюстраций и книг.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Словарная работа: объяснение значения старинных, незнакомых детям слов.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Раскрашивание раскрасок «Любимые сказки А. С. Пушкина».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конструирование по мотивам сказок А.С.Пушкина.</w:t>
      </w:r>
    </w:p>
    <w:p w:rsidR="00FE20E8" w:rsidRDefault="00A04D7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Слушание фрагмен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из опер Н.А. Римского-Корсакова «Сказка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М.И. Глинки «Руслан и Людмила».</w:t>
      </w:r>
    </w:p>
    <w:p w:rsidR="00FE20E8" w:rsidRDefault="00A04D74">
      <w:pPr>
        <w:pStyle w:val="a3"/>
        <w:shd w:val="clear" w:color="auto" w:fill="FFFFFF"/>
        <w:spacing w:before="0" w:beforeAutospacing="0" w:after="135" w:afterAutospacing="0"/>
        <w:rPr>
          <w:rFonts w:eastAsia="Helvetica"/>
          <w:b/>
          <w:color w:val="333333"/>
          <w:sz w:val="28"/>
          <w:szCs w:val="28"/>
          <w:shd w:val="clear" w:color="auto" w:fill="FFFFFF"/>
        </w:rPr>
      </w:pP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 xml:space="preserve">Ход </w:t>
      </w: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>игры</w:t>
      </w: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t>:</w:t>
      </w:r>
    </w:p>
    <w:p w:rsidR="00FE20E8" w:rsidRDefault="00A04D74">
      <w:pPr>
        <w:shd w:val="clear" w:color="auto" w:fill="FFFFFF"/>
        <w:rPr>
          <w:rFonts w:ascii="Times New Roman" w:eastAsia="Tahoma" w:hAnsi="Times New Roman" w:cs="Times New Roman"/>
          <w:color w:val="444444"/>
          <w:sz w:val="28"/>
          <w:szCs w:val="28"/>
          <w:shd w:val="clear" w:color="auto" w:fill="CCE7FA"/>
        </w:rPr>
      </w:pPr>
      <w:r>
        <w:rPr>
          <w:rStyle w:val="a4"/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Ведущий: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 Добрый день, ребята! Здравствуйте, уважаемые взрослые! Сегодня  мы проводим «Свою игру» по произведениям А.С. Пушкина.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ы с вами отправимся в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мир сказок великого русского поэта. Александр Сергеевич Пушкин родился 6 июня 1799года. В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следующем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году мы отмечаем 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25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летие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великого поэта. Детство его прошло в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Москве.У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Александра Сергеевича были еще брат и сестра. С раннего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детствамаленький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Саша был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окружен вниманием и заботой. Но больше всех о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немзаботилась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его няня. Она была искусной сказочницей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ирассказчицей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. Она часто рассказывала маленькому Саше сказки, которые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онаслышала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и сочиняла сама. 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ё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исполнение очаровал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будущего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великогопоэта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 Саша очень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любил свою няню и ласково называл «мамушка».Творчество А. С. Пушкина так полюбилось народу , что его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произведениячитают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не только у нас в России, но и за рубежом. 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 прожил недолгую, но очень яркую жизнь и написал много замечательных произведений: поэм, с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казок, романов в стихах.  Александра Сергеевича Пушкина называют великим русским поэтом.</w:t>
      </w:r>
    </w:p>
    <w:p w:rsidR="00FE20E8" w:rsidRDefault="00A04D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Ребята, сегодня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ы постараемся с вами вспомнить все то, что говорили и читали об этом замечательном человеке , о его волшебных и поучительных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х.</w:t>
      </w:r>
    </w:p>
    <w:p w:rsidR="00FE20E8" w:rsidRDefault="00A04D74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lastRenderedPageBreak/>
        <w:t xml:space="preserve">А насколько вы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хорошознаете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сказки А.С. Пушкина, мы сейчас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и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узнаем. 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вопросов – сто ответов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припомнить то и это?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про всё на свете знать, 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книг читать.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ответе ты уверен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отвечай!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сам себя проверить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«своей игре» ты поиграй</w:t>
      </w:r>
    </w:p>
    <w:p w:rsidR="00FE20E8" w:rsidRDefault="00A04D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потребует от вас внимания, выдержки, сообразительности. Вы готовы? (Да)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наши правила в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вежлив!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выкрикивай!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 задание!</w:t>
      </w:r>
    </w:p>
    <w:p w:rsidR="00FE20E8" w:rsidRDefault="00A04D7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Правила игры.</w:t>
      </w:r>
    </w:p>
    <w:p w:rsidR="00FE20E8" w:rsidRDefault="00A04D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частникам предлагается по 5 вопросов ( от 10 – до 50 баллов) по шести 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темам</w:t>
      </w:r>
      <w:r>
        <w:rPr>
          <w:rFonts w:eastAsia="Helvetica" w:cs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«Страницы биографии», «Назови сказку», «Назови героя сказки», «Сказочное число», «Там на неведомых дорожках», «Бюро находок» -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всего 30 вопросов.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выбирает </w:t>
      </w:r>
      <w:r>
        <w:rPr>
          <w:rFonts w:eastAsia="Calibri" w:cs="Times New Roman"/>
          <w:sz w:val="28"/>
          <w:szCs w:val="28"/>
        </w:rPr>
        <w:t>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>
        <w:rPr>
          <w:rFonts w:eastAsia="Calibri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номер вопроса и отвечает на него. За каждый правильный ответ, игроки получ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очки.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случае правильного ответа,  стоимость вопроса плюсуется к результату команды</w:t>
      </w:r>
      <w:r>
        <w:rPr>
          <w:rFonts w:eastAsia="Helvetica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команда</w:t>
      </w:r>
      <w:r>
        <w:rPr>
          <w:rFonts w:ascii="Times New Roman" w:eastAsia="Calibri" w:hAnsi="Times New Roman" w:cs="Times New Roman"/>
          <w:sz w:val="28"/>
          <w:szCs w:val="28"/>
        </w:rPr>
        <w:t>затрудня</w:t>
      </w:r>
      <w:r>
        <w:rPr>
          <w:rFonts w:eastAsia="Calibri" w:cs="Times New Roman"/>
          <w:sz w:val="28"/>
          <w:szCs w:val="28"/>
        </w:rPr>
        <w:t>ется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ответить, право ответа передаётся другой команде. Отвечать надо быстро, можно аргументировать, пояснять свой ответ. </w:t>
      </w:r>
      <w:r>
        <w:rPr>
          <w:rFonts w:ascii="Times New Roman" w:hAnsi="Times New Roman" w:cs="Times New Roman"/>
          <w:sz w:val="28"/>
          <w:szCs w:val="28"/>
        </w:rPr>
        <w:t>Стоимость вопросов зависит</w:t>
      </w:r>
      <w:r>
        <w:rPr>
          <w:rFonts w:ascii="Times New Roman" w:hAnsi="Times New Roman" w:cs="Times New Roman"/>
          <w:sz w:val="28"/>
          <w:szCs w:val="28"/>
        </w:rPr>
        <w:t xml:space="preserve"> от их сложности: чем выше стоимость, тем сложнее вопрос.</w:t>
      </w:r>
    </w:p>
    <w:p w:rsidR="00FE20E8" w:rsidRDefault="00A04D74">
      <w:pPr>
        <w:pStyle w:val="a3"/>
        <w:shd w:val="clear" w:color="auto" w:fill="FFFFFF"/>
        <w:spacing w:before="0" w:beforeAutospacing="0" w:after="150" w:afterAutospacing="0" w:line="20" w:lineRule="atLeast"/>
        <w:rPr>
          <w:rFonts w:eastAsia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Ваши правильные ответы будут оцениваться жюри. 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Жюри вед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ё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т подсч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ё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т правильных ответов и фиксирует результаты в таблицах подсч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ё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та. </w:t>
      </w:r>
      <w:r>
        <w:rPr>
          <w:color w:val="333333"/>
          <w:sz w:val="28"/>
          <w:szCs w:val="28"/>
        </w:rPr>
        <w:t xml:space="preserve"> В конце игры </w:t>
      </w:r>
      <w:r>
        <w:rPr>
          <w:color w:val="333333"/>
          <w:sz w:val="28"/>
          <w:szCs w:val="28"/>
        </w:rPr>
        <w:t>жюри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 посчитае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т заработанные баллы и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Helvetica"/>
          <w:color w:val="333333"/>
          <w:sz w:val="28"/>
          <w:szCs w:val="28"/>
          <w:shd w:val="clear" w:color="auto" w:fill="FFFFFF"/>
        </w:rPr>
        <w:t>мы</w:t>
      </w:r>
      <w:r>
        <w:rPr>
          <w:color w:val="333333"/>
          <w:sz w:val="28"/>
          <w:szCs w:val="28"/>
        </w:rPr>
        <w:t>узнаем</w:t>
      </w:r>
      <w:proofErr w:type="spellEnd"/>
      <w:r>
        <w:rPr>
          <w:color w:val="333333"/>
          <w:sz w:val="28"/>
          <w:szCs w:val="28"/>
        </w:rPr>
        <w:t>,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 какая команда лучше всех знает сказки Пушкина.</w:t>
      </w:r>
    </w:p>
    <w:p w:rsidR="00FE20E8" w:rsidRDefault="00A04D74">
      <w:pPr>
        <w:shd w:val="clear" w:color="auto" w:fill="FFFFFF"/>
        <w:spacing w:after="0" w:line="20" w:lineRule="atLeast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Сказки – это произведения искусства. Каждая </w:t>
      </w:r>
      <w:proofErr w:type="spellStart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сказкаимеет</w:t>
      </w:r>
      <w:proofErr w:type="spellEnd"/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начало и конец. Ребята, вспомните, как начинаются сказки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?</w:t>
      </w:r>
    </w:p>
    <w:p w:rsidR="00FE20E8" w:rsidRDefault="00A04D74">
      <w:pPr>
        <w:shd w:val="clear" w:color="auto" w:fill="FFFFFF"/>
        <w:spacing w:after="0" w:line="20" w:lineRule="atLeast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«В некотором царстве, в некотором государстве…», «Жили – были».</w:t>
      </w:r>
    </w:p>
    <w:p w:rsidR="00FE20E8" w:rsidRDefault="00A04D74">
      <w:pPr>
        <w:shd w:val="clear" w:color="auto" w:fill="FFFFFF"/>
        <w:spacing w:after="0" w:line="20" w:lineRule="atLeast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А как заканчиваются сказки?</w:t>
      </w:r>
    </w:p>
    <w:p w:rsidR="00FE20E8" w:rsidRDefault="00A04D74">
      <w:pPr>
        <w:shd w:val="clear" w:color="auto" w:fill="FFFFFF"/>
        <w:spacing w:after="0" w:line="20" w:lineRule="atLeast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«Вот и сказки конец, а кто слушал молодец…», «И я там был, мед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- </w:t>
      </w:r>
      <w:r w:rsidRPr="00A04D7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пиво пил..»</w:t>
      </w:r>
    </w:p>
    <w:p w:rsidR="00FE20E8" w:rsidRDefault="00A04D74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эти вопросы дает право команде первой начинать игру. Выбирайте тему и  стоимость вопроса.</w:t>
      </w:r>
    </w:p>
    <w:tbl>
      <w:tblPr>
        <w:tblStyle w:val="a5"/>
        <w:tblW w:w="10847" w:type="dxa"/>
        <w:tblLayout w:type="fixed"/>
        <w:tblLook w:val="04A0"/>
      </w:tblPr>
      <w:tblGrid>
        <w:gridCol w:w="2806"/>
        <w:gridCol w:w="4425"/>
        <w:gridCol w:w="3616"/>
      </w:tblGrid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стоимость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биографии</w:t>
            </w:r>
          </w:p>
        </w:tc>
        <w:tc>
          <w:tcPr>
            <w:tcW w:w="4425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 на портрете А.С. Пушкина</w:t>
            </w: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Саша Пушкин  очень любил сказки, которые ему рассказывала его няня. 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её звали?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Арина Родионовна.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какой стране родился и жил поэт А.С.Пушкин?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России, родился в городе Москва.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мы отмечаем день рождения  А.С. Пушкина?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Летом, 6 июня.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детских сказок написал А.С.Пушкин?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сказок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Назови сказку 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какой сказки строки: </w:t>
            </w: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сидит его старуха,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пред нею разбитое корыто…»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«Год, другой проходит мирно;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сидит все смирно…»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ты мерзкое стекло,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врешь ты мне назло…»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о семи богатырях.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девицы под окном,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Пряли поздно вечерком…»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сыне его князе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«Жил-был поп, толоконный лоб…»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Назови героя</w:t>
            </w:r>
          </w:p>
        </w:tc>
        <w:tc>
          <w:tcPr>
            <w:tcW w:w="4425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морем царевна есть,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 можно глаз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Днём свет божий затмевает,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землю освещает,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под косой блестит,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 лбу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звезда горит…»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 - лебедь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«Чуть опасность где видна,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сторож как сосна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Шевельнется, встрепенется,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той сторонке обернется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кричит: 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Ки-ри-ку-ку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 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Царствуй, лежа на боку!»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петушок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«Отпусти ты, старче, меня в море,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себя дам откуп,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Откуплюсь, чем только пожелаешь…»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 грызёт  орех,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вынимает,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скорлупку собирает,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Кучки равные кладёт,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присвисточкой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поёт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честном при всем народе: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саду ли, в огороде…»</w:t>
            </w:r>
          </w:p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«…Идёт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направо - песнь заводит,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Налево - сказку говорит…»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учёный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«Там на неведомых дорожках ...»</w:t>
            </w:r>
          </w:p>
        </w:tc>
        <w:tc>
          <w:tcPr>
            <w:tcW w:w="4425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жили старик со старухой?</w:t>
            </w:r>
          </w:p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самого синего моря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спрашивала царица, о том 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свете всех милее?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зеркала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умело делать зеркало?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умело говорить и видеть на расстоянии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зверёк пел и грыз орешки в одной из сказок Пушкина?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соревновался на море?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соревновался с бесёнком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Сказочное число</w:t>
            </w:r>
          </w:p>
        </w:tc>
        <w:tc>
          <w:tcPr>
            <w:tcW w:w="4425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богатырей было в 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«Сказке о мертвой царевне...»?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было богатырей в сказке 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девиц сидели под окном и пряли поздно вечерком в  сказке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закидывал старик невод когда поймал золотую рыбку?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предмет, 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потребовала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старуха у рыбки?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корыто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из сказки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бюро находок</w:t>
            </w:r>
          </w:p>
        </w:tc>
        <w:tc>
          <w:tcPr>
            <w:tcW w:w="3616" w:type="dxa"/>
          </w:tcPr>
          <w:p w:rsidR="00FE20E8" w:rsidRDefault="00FE20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дерево, которое было украшено в сказке золотой цепью.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 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Исполнительница песни</w:t>
            </w:r>
          </w:p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саду ли, в огороде»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фрукт, которым отравилась молодая царевна.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  <w:tr w:rsidR="00FE20E8"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E20E8" w:rsidRDefault="00FE20E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золотая рыбка была волшебной?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умела исполнять желания</w:t>
            </w:r>
          </w:p>
        </w:tc>
      </w:tr>
      <w:tr w:rsidR="00FE20E8">
        <w:trPr>
          <w:trHeight w:val="371"/>
        </w:trPr>
        <w:tc>
          <w:tcPr>
            <w:tcW w:w="2806" w:type="dxa"/>
          </w:tcPr>
          <w:p w:rsidR="00FE20E8" w:rsidRDefault="00A04D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25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Какому герою и из какой сказки принадлежит данный предмет?</w:t>
            </w:r>
          </w:p>
        </w:tc>
        <w:tc>
          <w:tcPr>
            <w:tcW w:w="3616" w:type="dxa"/>
          </w:tcPr>
          <w:p w:rsidR="00FE20E8" w:rsidRDefault="00A04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Старухе из сказки о рыбаке и рыбке</w:t>
            </w:r>
          </w:p>
        </w:tc>
      </w:tr>
    </w:tbl>
    <w:p w:rsidR="00FE20E8" w:rsidRDefault="00A04D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ответили мы на все предложенные вопросы.</w:t>
      </w:r>
    </w:p>
    <w:tbl>
      <w:tblPr>
        <w:tblStyle w:val="a5"/>
        <w:tblpPr w:leftFromText="180" w:rightFromText="180" w:vertAnchor="text" w:tblpX="11379" w:tblpY="-1389"/>
        <w:tblOverlap w:val="never"/>
        <w:tblW w:w="4137" w:type="dxa"/>
        <w:tblLayout w:type="fixed"/>
        <w:tblLook w:val="04A0"/>
      </w:tblPr>
      <w:tblGrid>
        <w:gridCol w:w="4137"/>
      </w:tblGrid>
      <w:tr w:rsidR="00FE20E8" w:rsidTr="00A04D74">
        <w:trPr>
          <w:trHeight w:val="30"/>
        </w:trPr>
        <w:tc>
          <w:tcPr>
            <w:tcW w:w="4137" w:type="dxa"/>
          </w:tcPr>
          <w:p w:rsidR="00FE20E8" w:rsidRDefault="00FE20E8" w:rsidP="00A04D7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rFonts w:eastAsia="Roboto"/>
          <w:color w:val="000000"/>
          <w:sz w:val="28"/>
          <w:szCs w:val="28"/>
          <w:shd w:val="clear" w:color="auto" w:fill="FFFFFF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Время быстро пробежало.  И наша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игра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, посвященная сказкам А. С. Пушкина, подошла к концу.</w:t>
      </w:r>
      <w:r>
        <w:rPr>
          <w:rFonts w:eastAsia="Roboto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eastAsia="Roboto"/>
          <w:b/>
          <w:color w:val="000000"/>
          <w:sz w:val="28"/>
          <w:szCs w:val="28"/>
          <w:shd w:val="clear" w:color="auto" w:fill="FFFFFF"/>
        </w:rPr>
        <w:t>Наше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жюри подсчитает </w:t>
      </w:r>
      <w:r>
        <w:rPr>
          <w:rFonts w:eastAsia="Roboto"/>
          <w:color w:val="000000"/>
          <w:sz w:val="28"/>
          <w:szCs w:val="28"/>
          <w:shd w:val="clear" w:color="auto" w:fill="FFFFFF"/>
        </w:rPr>
        <w:t>баллы</w:t>
      </w: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и назовет победителя.</w:t>
      </w:r>
    </w:p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А вам я предлагаю изобразить море, в котором старик ловил рыбу.</w:t>
      </w:r>
    </w:p>
    <w:p w:rsidR="00FE20E8" w:rsidRDefault="00A04D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«Море волнуется...»</w:t>
      </w:r>
    </w:p>
    <w:tbl>
      <w:tblPr>
        <w:tblStyle w:val="a5"/>
        <w:tblpPr w:leftFromText="180" w:rightFromText="180" w:vertAnchor="text" w:tblpX="11555" w:tblpY="-924"/>
        <w:tblOverlap w:val="never"/>
        <w:tblW w:w="2386" w:type="dxa"/>
        <w:tblLayout w:type="fixed"/>
        <w:tblLook w:val="04A0"/>
      </w:tblPr>
      <w:tblGrid>
        <w:gridCol w:w="2386"/>
      </w:tblGrid>
      <w:tr w:rsidR="00FE20E8" w:rsidTr="00A04D74">
        <w:trPr>
          <w:trHeight w:val="30"/>
        </w:trPr>
        <w:tc>
          <w:tcPr>
            <w:tcW w:w="2386" w:type="dxa"/>
          </w:tcPr>
          <w:p w:rsidR="00FE20E8" w:rsidRDefault="00FE20E8" w:rsidP="00A04D74">
            <w:pPr>
              <w:pStyle w:val="a6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0E8" w:rsidRDefault="00A04D74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лово предоставляется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жюри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объявление итогов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</w:rPr>
        <w:t>, вручение наград.</w:t>
      </w:r>
    </w:p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Ребята, что объединяет все сказки А.С.Пушкина? (волшебные превращения, чудеса, красивые царевны,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добропобеждает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зло...)</w:t>
      </w:r>
    </w:p>
    <w:p w:rsidR="00FE20E8" w:rsidRDefault="00A04D74">
      <w:pPr>
        <w:pStyle w:val="a3"/>
        <w:shd w:val="clear" w:color="auto" w:fill="FFFFFF"/>
        <w:spacing w:beforeAutospacing="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Сегодня мы заканчиваем разговор о чудесах. Но добро, прославляемое А.С.</w:t>
      </w:r>
      <w:r>
        <w:rPr>
          <w:color w:val="000000"/>
          <w:sz w:val="28"/>
          <w:szCs w:val="28"/>
          <w:shd w:val="clear" w:color="auto" w:fill="FFFFFF"/>
        </w:rPr>
        <w:t xml:space="preserve"> Пушкиным в своих сказках, надеюсь, надолго останется в наших сердцах, а злу там никогда не найдется места.</w:t>
      </w:r>
    </w:p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rFonts w:eastAsia="Roboto"/>
          <w:color w:val="000000"/>
          <w:sz w:val="28"/>
          <w:szCs w:val="28"/>
        </w:rPr>
      </w:pPr>
      <w:r>
        <w:rPr>
          <w:rFonts w:eastAsia="Roboto"/>
          <w:color w:val="000000"/>
          <w:sz w:val="28"/>
          <w:szCs w:val="28"/>
          <w:shd w:val="clear" w:color="auto" w:fill="FFFFFF"/>
        </w:rPr>
        <w:t xml:space="preserve"> Любите и читайте сказки! Помните:</w:t>
      </w:r>
    </w:p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rFonts w:eastAsia="Roboto"/>
          <w:color w:val="000000"/>
          <w:sz w:val="28"/>
          <w:szCs w:val="28"/>
        </w:rPr>
      </w:pPr>
      <w:r>
        <w:rPr>
          <w:rFonts w:eastAsia="Roboto"/>
          <w:i/>
          <w:color w:val="000000"/>
          <w:sz w:val="28"/>
          <w:szCs w:val="28"/>
          <w:shd w:val="clear" w:color="auto" w:fill="FFFFFF"/>
        </w:rPr>
        <w:t>«Сказки – ложь, да в них намек!</w:t>
      </w:r>
    </w:p>
    <w:p w:rsidR="00FE20E8" w:rsidRDefault="00A04D74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rFonts w:eastAsia="Roboto"/>
          <w:color w:val="000000"/>
          <w:sz w:val="28"/>
          <w:szCs w:val="28"/>
        </w:rPr>
      </w:pPr>
      <w:r>
        <w:rPr>
          <w:rFonts w:eastAsia="Roboto"/>
          <w:i/>
          <w:color w:val="000000"/>
          <w:sz w:val="28"/>
          <w:szCs w:val="28"/>
          <w:shd w:val="clear" w:color="auto" w:fill="FFFFFF"/>
        </w:rPr>
        <w:t>Добрым молодцам и девицам урок».</w:t>
      </w:r>
    </w:p>
    <w:p w:rsidR="00FE20E8" w:rsidRPr="00A04D74" w:rsidRDefault="00FE20E8">
      <w:pPr>
        <w:shd w:val="clear" w:color="auto" w:fill="FFFFFF"/>
        <w:rPr>
          <w:rFonts w:ascii="Helvetica" w:eastAsia="Helvetica" w:hAnsi="Helvetica" w:cs="Helvetica"/>
          <w:color w:val="1A1A1A"/>
          <w:shd w:val="clear" w:color="auto" w:fill="FFFFFF"/>
          <w:lang w:eastAsia="zh-CN"/>
        </w:rPr>
      </w:pPr>
      <w:bookmarkStart w:id="0" w:name="_GoBack"/>
      <w:bookmarkEnd w:id="0"/>
    </w:p>
    <w:sectPr w:rsidR="00FE20E8" w:rsidRPr="00A04D74" w:rsidSect="00FE20E8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961BAB"/>
    <w:rsid w:val="00020098"/>
    <w:rsid w:val="00021845"/>
    <w:rsid w:val="000872F2"/>
    <w:rsid w:val="0009678A"/>
    <w:rsid w:val="000A70A4"/>
    <w:rsid w:val="000D71F9"/>
    <w:rsid w:val="000F3BDF"/>
    <w:rsid w:val="000F41E2"/>
    <w:rsid w:val="001131A8"/>
    <w:rsid w:val="00121BC4"/>
    <w:rsid w:val="00137445"/>
    <w:rsid w:val="00176A90"/>
    <w:rsid w:val="00190A04"/>
    <w:rsid w:val="001C11A8"/>
    <w:rsid w:val="001F3B23"/>
    <w:rsid w:val="002228C6"/>
    <w:rsid w:val="002A48D8"/>
    <w:rsid w:val="002A616C"/>
    <w:rsid w:val="002D133C"/>
    <w:rsid w:val="002D4970"/>
    <w:rsid w:val="0030634C"/>
    <w:rsid w:val="00310115"/>
    <w:rsid w:val="00386ED3"/>
    <w:rsid w:val="00393398"/>
    <w:rsid w:val="0040346C"/>
    <w:rsid w:val="00423D52"/>
    <w:rsid w:val="0043116B"/>
    <w:rsid w:val="00457FD6"/>
    <w:rsid w:val="004606BE"/>
    <w:rsid w:val="004A49A1"/>
    <w:rsid w:val="004B1F9A"/>
    <w:rsid w:val="004C23D3"/>
    <w:rsid w:val="004C3351"/>
    <w:rsid w:val="004C6A07"/>
    <w:rsid w:val="0053784B"/>
    <w:rsid w:val="00546A00"/>
    <w:rsid w:val="00571585"/>
    <w:rsid w:val="005815EB"/>
    <w:rsid w:val="00587FDF"/>
    <w:rsid w:val="005A2B90"/>
    <w:rsid w:val="005B2548"/>
    <w:rsid w:val="005C2A7F"/>
    <w:rsid w:val="005D0166"/>
    <w:rsid w:val="005F2F36"/>
    <w:rsid w:val="005F6EB9"/>
    <w:rsid w:val="005F7308"/>
    <w:rsid w:val="00600BD4"/>
    <w:rsid w:val="006A5FDD"/>
    <w:rsid w:val="006C056F"/>
    <w:rsid w:val="006C2359"/>
    <w:rsid w:val="006C395C"/>
    <w:rsid w:val="007469F6"/>
    <w:rsid w:val="007A0097"/>
    <w:rsid w:val="007E446D"/>
    <w:rsid w:val="007E5829"/>
    <w:rsid w:val="00812A33"/>
    <w:rsid w:val="00856A9A"/>
    <w:rsid w:val="00874047"/>
    <w:rsid w:val="008D2437"/>
    <w:rsid w:val="008E063B"/>
    <w:rsid w:val="008E15CA"/>
    <w:rsid w:val="009543CC"/>
    <w:rsid w:val="00961BAB"/>
    <w:rsid w:val="0099682D"/>
    <w:rsid w:val="009A49E5"/>
    <w:rsid w:val="009B0EAE"/>
    <w:rsid w:val="009D1B69"/>
    <w:rsid w:val="009E66C1"/>
    <w:rsid w:val="00A04D74"/>
    <w:rsid w:val="00A4523E"/>
    <w:rsid w:val="00A468DF"/>
    <w:rsid w:val="00A76A6C"/>
    <w:rsid w:val="00A9426C"/>
    <w:rsid w:val="00AA5809"/>
    <w:rsid w:val="00AD79D0"/>
    <w:rsid w:val="00AF6CD5"/>
    <w:rsid w:val="00B47EFD"/>
    <w:rsid w:val="00BB471E"/>
    <w:rsid w:val="00BD1E26"/>
    <w:rsid w:val="00BD29F2"/>
    <w:rsid w:val="00BE4DB1"/>
    <w:rsid w:val="00BF2EAE"/>
    <w:rsid w:val="00C0306B"/>
    <w:rsid w:val="00C2752C"/>
    <w:rsid w:val="00C52618"/>
    <w:rsid w:val="00C9600D"/>
    <w:rsid w:val="00CB5CDB"/>
    <w:rsid w:val="00CD08CB"/>
    <w:rsid w:val="00D37600"/>
    <w:rsid w:val="00DB5912"/>
    <w:rsid w:val="00DB7A24"/>
    <w:rsid w:val="00DC7972"/>
    <w:rsid w:val="00DF2796"/>
    <w:rsid w:val="00E44113"/>
    <w:rsid w:val="00E8546A"/>
    <w:rsid w:val="00E92CFC"/>
    <w:rsid w:val="00E96265"/>
    <w:rsid w:val="00EC7CFA"/>
    <w:rsid w:val="00ED4150"/>
    <w:rsid w:val="00EE2F3C"/>
    <w:rsid w:val="00EF059D"/>
    <w:rsid w:val="00F2474B"/>
    <w:rsid w:val="00F33869"/>
    <w:rsid w:val="00F424C9"/>
    <w:rsid w:val="00F46840"/>
    <w:rsid w:val="00F72679"/>
    <w:rsid w:val="00F837DD"/>
    <w:rsid w:val="00FB4187"/>
    <w:rsid w:val="00FD34CA"/>
    <w:rsid w:val="00FE20E8"/>
    <w:rsid w:val="00FF4D06"/>
    <w:rsid w:val="07835DB9"/>
    <w:rsid w:val="1D8C72EE"/>
    <w:rsid w:val="38A44F51"/>
    <w:rsid w:val="47F85F0A"/>
    <w:rsid w:val="64DC5E2E"/>
    <w:rsid w:val="68CD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E8"/>
    <w:rPr>
      <w:b/>
      <w:bCs/>
    </w:rPr>
  </w:style>
  <w:style w:type="table" w:styleId="a5">
    <w:name w:val="Table Grid"/>
    <w:basedOn w:val="a1"/>
    <w:uiPriority w:val="39"/>
    <w:rsid w:val="00FE2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20E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5</cp:revision>
  <dcterms:created xsi:type="dcterms:W3CDTF">2018-02-06T15:47:00Z</dcterms:created>
  <dcterms:modified xsi:type="dcterms:W3CDTF">2023-12-14T10:08:00Z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